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AB" w:rsidRPr="002D48CD" w:rsidRDefault="00814EAB" w:rsidP="00814EAB">
      <w:pPr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D48CD">
        <w:rPr>
          <w:rFonts w:ascii="Times New Roman" w:hAnsi="Times New Roman" w:cs="Times New Roman"/>
          <w:b/>
          <w:sz w:val="20"/>
          <w:szCs w:val="20"/>
        </w:rPr>
        <w:t>Информационное письмо</w:t>
      </w:r>
    </w:p>
    <w:p w:rsidR="00BF7E1A" w:rsidRPr="002D48CD" w:rsidRDefault="00BF7E1A" w:rsidP="00B634A5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D48CD">
        <w:rPr>
          <w:rFonts w:ascii="Times New Roman" w:hAnsi="Times New Roman" w:cs="Times New Roman"/>
          <w:sz w:val="20"/>
          <w:szCs w:val="20"/>
        </w:rPr>
        <w:t>В соответствии с положениями Политики по взаимодействию со сторонними организация</w:t>
      </w:r>
      <w:r w:rsidR="00B634A5" w:rsidRPr="002D48CD">
        <w:rPr>
          <w:rFonts w:ascii="Times New Roman" w:hAnsi="Times New Roman" w:cs="Times New Roman"/>
          <w:sz w:val="20"/>
          <w:szCs w:val="20"/>
        </w:rPr>
        <w:t>ми и рабочей инструкции к указанной П</w:t>
      </w:r>
      <w:r w:rsidRPr="002D48CD">
        <w:rPr>
          <w:rFonts w:ascii="Times New Roman" w:hAnsi="Times New Roman" w:cs="Times New Roman"/>
          <w:sz w:val="20"/>
          <w:szCs w:val="20"/>
        </w:rPr>
        <w:t>олитике</w:t>
      </w:r>
      <w:r w:rsidR="00B634A5" w:rsidRPr="002D48CD">
        <w:rPr>
          <w:rFonts w:ascii="Times New Roman" w:hAnsi="Times New Roman" w:cs="Times New Roman"/>
          <w:sz w:val="20"/>
          <w:szCs w:val="20"/>
        </w:rPr>
        <w:t xml:space="preserve">, в АО «Фармимэкс» </w:t>
      </w:r>
      <w:r w:rsidRPr="002D48CD">
        <w:rPr>
          <w:rFonts w:ascii="Times New Roman" w:hAnsi="Times New Roman" w:cs="Times New Roman"/>
          <w:sz w:val="20"/>
          <w:szCs w:val="20"/>
        </w:rPr>
        <w:t>утвер</w:t>
      </w:r>
      <w:r w:rsidR="00B634A5" w:rsidRPr="002D48CD">
        <w:rPr>
          <w:rFonts w:ascii="Times New Roman" w:hAnsi="Times New Roman" w:cs="Times New Roman"/>
          <w:sz w:val="20"/>
          <w:szCs w:val="20"/>
        </w:rPr>
        <w:t xml:space="preserve">жден перечень </w:t>
      </w:r>
      <w:r w:rsidRPr="002D48CD">
        <w:rPr>
          <w:rFonts w:ascii="Times New Roman" w:hAnsi="Times New Roman" w:cs="Times New Roman"/>
          <w:sz w:val="20"/>
          <w:szCs w:val="20"/>
        </w:rPr>
        <w:t xml:space="preserve">документов, запрашиваемых у контрагентов </w:t>
      </w:r>
      <w:r w:rsidR="00B634A5" w:rsidRPr="002D48CD">
        <w:rPr>
          <w:rFonts w:ascii="Times New Roman" w:hAnsi="Times New Roman" w:cs="Times New Roman"/>
          <w:sz w:val="20"/>
          <w:szCs w:val="20"/>
        </w:rPr>
        <w:t>на стадии установления договорных отношений</w:t>
      </w:r>
      <w:r w:rsidR="00995D91" w:rsidRPr="002D48CD">
        <w:rPr>
          <w:rFonts w:ascii="Times New Roman" w:hAnsi="Times New Roman" w:cs="Times New Roman"/>
          <w:sz w:val="20"/>
          <w:szCs w:val="20"/>
        </w:rPr>
        <w:t xml:space="preserve"> и дальнейшей отгрузки лекарственных препаратов по договорам поставки</w:t>
      </w:r>
      <w:r w:rsidRPr="002D48CD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2D48CD" w:rsidRDefault="0003148C" w:rsidP="002D48CD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D48CD">
        <w:rPr>
          <w:rFonts w:ascii="Times New Roman" w:hAnsi="Times New Roman" w:cs="Times New Roman"/>
          <w:sz w:val="20"/>
          <w:szCs w:val="20"/>
        </w:rPr>
        <w:t>Перечень документов, необходимых для прохождения Комплексной оценки.</w:t>
      </w:r>
    </w:p>
    <w:p w:rsidR="002D48CD" w:rsidRPr="002808EB" w:rsidRDefault="002D48CD" w:rsidP="002D48CD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808EB">
        <w:rPr>
          <w:rFonts w:ascii="Times New Roman" w:hAnsi="Times New Roman" w:cs="Times New Roman"/>
          <w:sz w:val="20"/>
          <w:szCs w:val="20"/>
        </w:rPr>
        <w:t>1) АНКЕТА КОНТРАГЕНТА (заполняется контрагентом по форме, предоставленной АО «Фармимэкс»);</w:t>
      </w:r>
    </w:p>
    <w:p w:rsidR="002D48CD" w:rsidRPr="002808EB" w:rsidRDefault="002D48CD" w:rsidP="002D48CD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808EB">
        <w:rPr>
          <w:rFonts w:ascii="Times New Roman" w:hAnsi="Times New Roman" w:cs="Times New Roman"/>
          <w:sz w:val="20"/>
          <w:szCs w:val="20"/>
        </w:rPr>
        <w:t>2) Письмо – подтверждение о соблюдении антикоррупционных обязательств и этических стандартов ведения бизнеса (заполняется контрагентом на бланке организации по форме, предоставленной АО «Фармимэкс»);</w:t>
      </w:r>
    </w:p>
    <w:p w:rsidR="0003148C" w:rsidRPr="002808EB" w:rsidRDefault="002D48CD" w:rsidP="0003148C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808EB">
        <w:rPr>
          <w:rFonts w:ascii="Times New Roman" w:hAnsi="Times New Roman" w:cs="Times New Roman"/>
          <w:sz w:val="20"/>
          <w:szCs w:val="20"/>
        </w:rPr>
        <w:t>3</w:t>
      </w:r>
      <w:r w:rsidR="0003148C" w:rsidRPr="002808EB">
        <w:rPr>
          <w:rFonts w:ascii="Times New Roman" w:hAnsi="Times New Roman" w:cs="Times New Roman"/>
          <w:sz w:val="20"/>
          <w:szCs w:val="20"/>
        </w:rPr>
        <w:t>)</w:t>
      </w:r>
      <w:r w:rsidR="0003148C" w:rsidRPr="002808EB">
        <w:rPr>
          <w:rFonts w:ascii="Times New Roman" w:hAnsi="Times New Roman" w:cs="Times New Roman"/>
          <w:sz w:val="20"/>
          <w:szCs w:val="20"/>
        </w:rPr>
        <w:tab/>
        <w:t>Выписка из Единого Государственного Реестра Юридических Лиц (выписка должна быть выдана не более чем за 1 (один) месяц до направления пакета документов в АО «Фармимэкс»; оригинал);</w:t>
      </w:r>
    </w:p>
    <w:p w:rsidR="0003148C" w:rsidRPr="002808EB" w:rsidRDefault="002D48CD" w:rsidP="0003148C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808EB">
        <w:rPr>
          <w:rFonts w:ascii="Times New Roman" w:hAnsi="Times New Roman" w:cs="Times New Roman"/>
          <w:sz w:val="20"/>
          <w:szCs w:val="20"/>
        </w:rPr>
        <w:t>4</w:t>
      </w:r>
      <w:r w:rsidR="0003148C" w:rsidRPr="002808EB">
        <w:rPr>
          <w:rFonts w:ascii="Times New Roman" w:hAnsi="Times New Roman" w:cs="Times New Roman"/>
          <w:sz w:val="20"/>
          <w:szCs w:val="20"/>
        </w:rPr>
        <w:t>)</w:t>
      </w:r>
      <w:r w:rsidR="0003148C" w:rsidRPr="002808EB">
        <w:rPr>
          <w:rFonts w:ascii="Times New Roman" w:hAnsi="Times New Roman" w:cs="Times New Roman"/>
          <w:sz w:val="20"/>
          <w:szCs w:val="20"/>
        </w:rPr>
        <w:tab/>
        <w:t>Свидетельство о регистрации юридического лица (ОГРН) / свидетельство о регистрации в качестве индивидуального предпринимателя (ОГРНИП) (копия, заверенная руководителем и скрепленная печатью Сторонней организации);</w:t>
      </w:r>
    </w:p>
    <w:p w:rsidR="0003148C" w:rsidRPr="002808EB" w:rsidRDefault="002D48CD" w:rsidP="0003148C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808EB">
        <w:rPr>
          <w:rFonts w:ascii="Times New Roman" w:hAnsi="Times New Roman" w:cs="Times New Roman"/>
          <w:sz w:val="20"/>
          <w:szCs w:val="20"/>
        </w:rPr>
        <w:t>5</w:t>
      </w:r>
      <w:r w:rsidR="0003148C" w:rsidRPr="002808EB">
        <w:rPr>
          <w:rFonts w:ascii="Times New Roman" w:hAnsi="Times New Roman" w:cs="Times New Roman"/>
          <w:sz w:val="20"/>
          <w:szCs w:val="20"/>
        </w:rPr>
        <w:t>)</w:t>
      </w:r>
      <w:r w:rsidR="0003148C" w:rsidRPr="002808EB">
        <w:rPr>
          <w:rFonts w:ascii="Times New Roman" w:hAnsi="Times New Roman" w:cs="Times New Roman"/>
          <w:sz w:val="20"/>
          <w:szCs w:val="20"/>
        </w:rPr>
        <w:tab/>
        <w:t>Свидетельство о постановке на учет в налоговом органе (ИНН) (копия, заверенная руководителем и скрепленная печатью Сторонней организации);</w:t>
      </w:r>
    </w:p>
    <w:p w:rsidR="0003148C" w:rsidRPr="002808EB" w:rsidRDefault="002D48CD" w:rsidP="0003148C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808EB">
        <w:rPr>
          <w:rFonts w:ascii="Times New Roman" w:hAnsi="Times New Roman" w:cs="Times New Roman"/>
          <w:sz w:val="20"/>
          <w:szCs w:val="20"/>
        </w:rPr>
        <w:t>6</w:t>
      </w:r>
      <w:r w:rsidR="0003148C" w:rsidRPr="002808EB">
        <w:rPr>
          <w:rFonts w:ascii="Times New Roman" w:hAnsi="Times New Roman" w:cs="Times New Roman"/>
          <w:sz w:val="20"/>
          <w:szCs w:val="20"/>
        </w:rPr>
        <w:t>)</w:t>
      </w:r>
      <w:r w:rsidR="0003148C" w:rsidRPr="002808EB">
        <w:rPr>
          <w:rFonts w:ascii="Times New Roman" w:hAnsi="Times New Roman" w:cs="Times New Roman"/>
          <w:sz w:val="20"/>
          <w:szCs w:val="20"/>
        </w:rPr>
        <w:tab/>
        <w:t>Устав Сторонней организации (копия, заверенная руководителем и скрепленная печатью Сторонней организации) или иные учредительные документы;</w:t>
      </w:r>
    </w:p>
    <w:p w:rsidR="0003148C" w:rsidRPr="002808EB" w:rsidRDefault="002D48CD" w:rsidP="0003148C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808EB">
        <w:rPr>
          <w:rFonts w:ascii="Times New Roman" w:hAnsi="Times New Roman" w:cs="Times New Roman"/>
          <w:sz w:val="20"/>
          <w:szCs w:val="20"/>
        </w:rPr>
        <w:t>7</w:t>
      </w:r>
      <w:r w:rsidR="0003148C" w:rsidRPr="002808EB">
        <w:rPr>
          <w:rFonts w:ascii="Times New Roman" w:hAnsi="Times New Roman" w:cs="Times New Roman"/>
          <w:sz w:val="20"/>
          <w:szCs w:val="20"/>
        </w:rPr>
        <w:t>)</w:t>
      </w:r>
      <w:r w:rsidR="0003148C" w:rsidRPr="002808EB">
        <w:rPr>
          <w:rFonts w:ascii="Times New Roman" w:hAnsi="Times New Roman" w:cs="Times New Roman"/>
          <w:sz w:val="20"/>
          <w:szCs w:val="20"/>
        </w:rPr>
        <w:tab/>
        <w:t>Подтверждение полномочий исполнительного органа Сторонней организации (решение о назначении Генерального директора или иной документ, предусмотренный уставом) (копия, заверенная руководителем и скрепленная печатью Сторонней организации);</w:t>
      </w:r>
    </w:p>
    <w:p w:rsidR="0003148C" w:rsidRPr="002808EB" w:rsidRDefault="002D48CD" w:rsidP="0003148C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808EB">
        <w:rPr>
          <w:rFonts w:ascii="Times New Roman" w:hAnsi="Times New Roman" w:cs="Times New Roman"/>
          <w:sz w:val="20"/>
          <w:szCs w:val="20"/>
        </w:rPr>
        <w:t>8</w:t>
      </w:r>
      <w:r w:rsidR="0003148C" w:rsidRPr="002808EB">
        <w:rPr>
          <w:rFonts w:ascii="Times New Roman" w:hAnsi="Times New Roman" w:cs="Times New Roman"/>
          <w:sz w:val="20"/>
          <w:szCs w:val="20"/>
        </w:rPr>
        <w:t>)</w:t>
      </w:r>
      <w:r w:rsidR="0003148C" w:rsidRPr="002808EB">
        <w:rPr>
          <w:rFonts w:ascii="Times New Roman" w:hAnsi="Times New Roman" w:cs="Times New Roman"/>
          <w:sz w:val="20"/>
          <w:szCs w:val="20"/>
        </w:rPr>
        <w:tab/>
        <w:t>Доверенность на лицо, которое будет подписывать договор поставки, в случае, если договор поставки подписывается не Генеральным директором (оригинал);</w:t>
      </w:r>
    </w:p>
    <w:p w:rsidR="0003148C" w:rsidRPr="002808EB" w:rsidRDefault="002D48CD" w:rsidP="0003148C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808EB">
        <w:rPr>
          <w:rFonts w:ascii="Times New Roman" w:hAnsi="Times New Roman" w:cs="Times New Roman"/>
          <w:sz w:val="20"/>
          <w:szCs w:val="20"/>
        </w:rPr>
        <w:t>9</w:t>
      </w:r>
      <w:r w:rsidR="0003148C" w:rsidRPr="002808EB">
        <w:rPr>
          <w:rFonts w:ascii="Times New Roman" w:hAnsi="Times New Roman" w:cs="Times New Roman"/>
          <w:sz w:val="20"/>
          <w:szCs w:val="20"/>
        </w:rPr>
        <w:t>)</w:t>
      </w:r>
      <w:r w:rsidR="0003148C" w:rsidRPr="002808EB">
        <w:rPr>
          <w:rFonts w:ascii="Times New Roman" w:hAnsi="Times New Roman" w:cs="Times New Roman"/>
          <w:sz w:val="20"/>
          <w:szCs w:val="20"/>
        </w:rPr>
        <w:tab/>
        <w:t>Карточка контрагента (оригинал, заверенный руководителем и скрепленный печатью Сторонней организации);</w:t>
      </w:r>
    </w:p>
    <w:p w:rsidR="0003148C" w:rsidRPr="002808EB" w:rsidRDefault="002D48CD" w:rsidP="0003148C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808EB">
        <w:rPr>
          <w:rFonts w:ascii="Times New Roman" w:hAnsi="Times New Roman" w:cs="Times New Roman"/>
          <w:sz w:val="20"/>
          <w:szCs w:val="20"/>
        </w:rPr>
        <w:t>10</w:t>
      </w:r>
      <w:r w:rsidR="0003148C" w:rsidRPr="002808EB">
        <w:rPr>
          <w:rFonts w:ascii="Times New Roman" w:hAnsi="Times New Roman" w:cs="Times New Roman"/>
          <w:sz w:val="20"/>
          <w:szCs w:val="20"/>
        </w:rPr>
        <w:t>)</w:t>
      </w:r>
      <w:r w:rsidR="0003148C" w:rsidRPr="002808EB">
        <w:rPr>
          <w:rFonts w:ascii="Times New Roman" w:hAnsi="Times New Roman" w:cs="Times New Roman"/>
          <w:sz w:val="20"/>
          <w:szCs w:val="20"/>
        </w:rPr>
        <w:tab/>
        <w:t>Лицензии, требуемые для реализации продукции, если применимо (копия, заверенная руководителем и скрепленная печатью Сторонней организации).</w:t>
      </w:r>
    </w:p>
    <w:p w:rsidR="0003148C" w:rsidRPr="002808EB" w:rsidRDefault="002D48CD" w:rsidP="0003148C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808EB">
        <w:rPr>
          <w:rFonts w:ascii="Times New Roman" w:hAnsi="Times New Roman" w:cs="Times New Roman"/>
          <w:sz w:val="20"/>
          <w:szCs w:val="20"/>
        </w:rPr>
        <w:t>11</w:t>
      </w:r>
      <w:r w:rsidR="0003148C" w:rsidRPr="002808EB">
        <w:rPr>
          <w:rFonts w:ascii="Times New Roman" w:hAnsi="Times New Roman" w:cs="Times New Roman"/>
          <w:sz w:val="20"/>
          <w:szCs w:val="20"/>
        </w:rPr>
        <w:t>)</w:t>
      </w:r>
      <w:r w:rsidR="0003148C" w:rsidRPr="002808EB">
        <w:rPr>
          <w:rFonts w:ascii="Times New Roman" w:hAnsi="Times New Roman" w:cs="Times New Roman"/>
          <w:sz w:val="20"/>
          <w:szCs w:val="20"/>
        </w:rPr>
        <w:tab/>
        <w:t>Справка об исполнении Сторонней организацией обязанности по уплате налогов, сборов, страховых взносов, пеней, штрафов, процентов;</w:t>
      </w:r>
    </w:p>
    <w:p w:rsidR="0003148C" w:rsidRPr="002808EB" w:rsidRDefault="0003148C" w:rsidP="0003148C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808EB">
        <w:rPr>
          <w:rFonts w:ascii="Times New Roman" w:hAnsi="Times New Roman" w:cs="Times New Roman"/>
          <w:sz w:val="20"/>
          <w:szCs w:val="20"/>
        </w:rPr>
        <w:t>1</w:t>
      </w:r>
      <w:r w:rsidR="002D48CD" w:rsidRPr="002808EB">
        <w:rPr>
          <w:rFonts w:ascii="Times New Roman" w:hAnsi="Times New Roman" w:cs="Times New Roman"/>
          <w:sz w:val="20"/>
          <w:szCs w:val="20"/>
        </w:rPr>
        <w:t>2</w:t>
      </w:r>
      <w:r w:rsidRPr="002808EB">
        <w:rPr>
          <w:rFonts w:ascii="Times New Roman" w:hAnsi="Times New Roman" w:cs="Times New Roman"/>
          <w:sz w:val="20"/>
          <w:szCs w:val="20"/>
        </w:rPr>
        <w:t>)</w:t>
      </w:r>
      <w:r w:rsidRPr="002808EB">
        <w:rPr>
          <w:rFonts w:ascii="Times New Roman" w:hAnsi="Times New Roman" w:cs="Times New Roman"/>
          <w:sz w:val="20"/>
          <w:szCs w:val="20"/>
        </w:rPr>
        <w:tab/>
        <w:t>Баланс формы 1 и формы 2 на последнюю отчетную дату или годовая бухгалтерская отчетность (копия, заверенная руководителем и скрепленная печатью Сторонней организации).</w:t>
      </w:r>
    </w:p>
    <w:p w:rsidR="0003148C" w:rsidRPr="002D48CD" w:rsidRDefault="0003148C" w:rsidP="0003148C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D48CD">
        <w:rPr>
          <w:rFonts w:ascii="Times New Roman" w:hAnsi="Times New Roman" w:cs="Times New Roman"/>
          <w:sz w:val="20"/>
          <w:szCs w:val="20"/>
        </w:rPr>
        <w:t>1</w:t>
      </w:r>
      <w:r w:rsidR="002D48CD">
        <w:rPr>
          <w:rFonts w:ascii="Times New Roman" w:hAnsi="Times New Roman" w:cs="Times New Roman"/>
          <w:sz w:val="20"/>
          <w:szCs w:val="20"/>
        </w:rPr>
        <w:t>3</w:t>
      </w:r>
      <w:r w:rsidRPr="002D48CD">
        <w:rPr>
          <w:rFonts w:ascii="Times New Roman" w:hAnsi="Times New Roman" w:cs="Times New Roman"/>
          <w:sz w:val="20"/>
          <w:szCs w:val="20"/>
        </w:rPr>
        <w:t>)</w:t>
      </w:r>
      <w:r w:rsidRPr="002D48CD">
        <w:rPr>
          <w:rFonts w:ascii="Times New Roman" w:hAnsi="Times New Roman" w:cs="Times New Roman"/>
          <w:sz w:val="20"/>
          <w:szCs w:val="20"/>
        </w:rPr>
        <w:tab/>
        <w:t>Письмо-заверение, подписанное руководителем и скрепленное печатью Сторонней организации, подтверждающее:</w:t>
      </w:r>
    </w:p>
    <w:p w:rsidR="0003148C" w:rsidRPr="002D48CD" w:rsidRDefault="0003148C" w:rsidP="0003148C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D48CD">
        <w:rPr>
          <w:rFonts w:ascii="Times New Roman" w:hAnsi="Times New Roman" w:cs="Times New Roman"/>
          <w:sz w:val="20"/>
          <w:szCs w:val="20"/>
        </w:rPr>
        <w:t>а)</w:t>
      </w:r>
      <w:r w:rsidRPr="002D48CD">
        <w:rPr>
          <w:rFonts w:ascii="Times New Roman" w:hAnsi="Times New Roman" w:cs="Times New Roman"/>
          <w:sz w:val="20"/>
          <w:szCs w:val="20"/>
        </w:rPr>
        <w:tab/>
        <w:t>Отсутствие судимости и (или) уголовного преследования в отношении лиц, занимающих руководящие должности Сторонней организации и (или) способных оказывать решающее влияние на принятие решений Сторонней организацией (учредители, акционеры);</w:t>
      </w:r>
    </w:p>
    <w:p w:rsidR="0003148C" w:rsidRPr="002D48CD" w:rsidRDefault="0003148C" w:rsidP="0003148C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D48CD">
        <w:rPr>
          <w:rFonts w:ascii="Times New Roman" w:hAnsi="Times New Roman" w:cs="Times New Roman"/>
          <w:sz w:val="20"/>
          <w:szCs w:val="20"/>
        </w:rPr>
        <w:t>б)</w:t>
      </w:r>
      <w:r w:rsidRPr="002D48CD">
        <w:rPr>
          <w:rFonts w:ascii="Times New Roman" w:hAnsi="Times New Roman" w:cs="Times New Roman"/>
          <w:sz w:val="20"/>
          <w:szCs w:val="20"/>
        </w:rPr>
        <w:tab/>
        <w:t>Отсутствие за последние 3 (три) года установленных вступившим в законную силу решением суда и/или решением уполномоченного органа исполнительной власти, ответственного за осуществление надзора в области оборота лекарственных средств, нарушений в области поставок контрафактных, фальсифицированных и недоброкачественных лекарственных средств или иной продукции, содержащих признаки преступлений;</w:t>
      </w:r>
    </w:p>
    <w:p w:rsidR="0003148C" w:rsidRPr="002D48CD" w:rsidRDefault="0003148C" w:rsidP="0003148C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D48CD">
        <w:rPr>
          <w:rFonts w:ascii="Times New Roman" w:hAnsi="Times New Roman" w:cs="Times New Roman"/>
          <w:sz w:val="20"/>
          <w:szCs w:val="20"/>
        </w:rPr>
        <w:t>в)</w:t>
      </w:r>
      <w:r w:rsidRPr="002D48CD">
        <w:rPr>
          <w:rFonts w:ascii="Times New Roman" w:hAnsi="Times New Roman" w:cs="Times New Roman"/>
          <w:sz w:val="20"/>
          <w:szCs w:val="20"/>
        </w:rPr>
        <w:tab/>
        <w:t>Отсутствие за последние 3 (три) года установленных вступившим в законную силу решением суда и (или) решением ФАС России фактов участия Сторонней организации в картелях, содержащих признаки составов преступлений, предусмотренных ст. 178 УК РФ;</w:t>
      </w:r>
    </w:p>
    <w:p w:rsidR="0003148C" w:rsidRPr="002D48CD" w:rsidRDefault="0003148C" w:rsidP="0003148C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D48CD">
        <w:rPr>
          <w:rFonts w:ascii="Times New Roman" w:hAnsi="Times New Roman" w:cs="Times New Roman"/>
          <w:sz w:val="20"/>
          <w:szCs w:val="20"/>
        </w:rPr>
        <w:t>г)</w:t>
      </w:r>
      <w:r w:rsidRPr="002D48CD">
        <w:rPr>
          <w:rFonts w:ascii="Times New Roman" w:hAnsi="Times New Roman" w:cs="Times New Roman"/>
          <w:sz w:val="20"/>
          <w:szCs w:val="20"/>
        </w:rPr>
        <w:tab/>
        <w:t>Отсутствие документально установленных фактов нарушения Сторонней организацией, ее владельцами, лицами, занимающими руководящие должности, законодательства о противодействии коррупции;</w:t>
      </w:r>
    </w:p>
    <w:p w:rsidR="0003148C" w:rsidRPr="002D48CD" w:rsidRDefault="0003148C" w:rsidP="0003148C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D48CD">
        <w:rPr>
          <w:rFonts w:ascii="Times New Roman" w:hAnsi="Times New Roman" w:cs="Times New Roman"/>
          <w:sz w:val="20"/>
          <w:szCs w:val="20"/>
        </w:rPr>
        <w:t>д)</w:t>
      </w:r>
      <w:r w:rsidRPr="002D48CD">
        <w:rPr>
          <w:rFonts w:ascii="Times New Roman" w:hAnsi="Times New Roman" w:cs="Times New Roman"/>
          <w:sz w:val="20"/>
          <w:szCs w:val="20"/>
        </w:rPr>
        <w:tab/>
        <w:t>Отсутствие за последние 3 (три) года фактов включения Сторонней организации в реестр недобросовестных поставщиков, предусмотренный статьей 104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статьей 5 Федерального закона от 18.07.2011 № 223-ФЗ «О закупках товаров, работ, услуг отдельными видами юридических лиц»;</w:t>
      </w:r>
      <w:proofErr w:type="gramEnd"/>
    </w:p>
    <w:p w:rsidR="0003148C" w:rsidRPr="002D48CD" w:rsidRDefault="0003148C" w:rsidP="0003148C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D48CD">
        <w:rPr>
          <w:rFonts w:ascii="Times New Roman" w:hAnsi="Times New Roman" w:cs="Times New Roman"/>
          <w:sz w:val="20"/>
          <w:szCs w:val="20"/>
        </w:rPr>
        <w:t>е)</w:t>
      </w:r>
      <w:r w:rsidRPr="002D48CD">
        <w:rPr>
          <w:rFonts w:ascii="Times New Roman" w:hAnsi="Times New Roman" w:cs="Times New Roman"/>
          <w:sz w:val="20"/>
          <w:szCs w:val="20"/>
        </w:rPr>
        <w:tab/>
        <w:t>Отсутствие среди лиц, занимающих руководящие должности Сторонней организации, и ее учредителей, а также членов их семей лиц, замещающих государственные должности и имеющих конфликт интересов;</w:t>
      </w:r>
    </w:p>
    <w:p w:rsidR="0003148C" w:rsidRPr="002D48CD" w:rsidRDefault="0003148C" w:rsidP="0003148C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D48CD">
        <w:rPr>
          <w:rFonts w:ascii="Times New Roman" w:hAnsi="Times New Roman" w:cs="Times New Roman"/>
          <w:sz w:val="20"/>
          <w:szCs w:val="20"/>
        </w:rPr>
        <w:lastRenderedPageBreak/>
        <w:t>ж)</w:t>
      </w:r>
      <w:r w:rsidRPr="002D48CD">
        <w:rPr>
          <w:rFonts w:ascii="Times New Roman" w:hAnsi="Times New Roman" w:cs="Times New Roman"/>
          <w:sz w:val="20"/>
          <w:szCs w:val="20"/>
        </w:rPr>
        <w:tab/>
        <w:t>Отсутствие информации о Сторонней организац</w:t>
      </w:r>
      <w:proofErr w:type="gramStart"/>
      <w:r w:rsidRPr="002D48CD">
        <w:rPr>
          <w:rFonts w:ascii="Times New Roman" w:hAnsi="Times New Roman" w:cs="Times New Roman"/>
          <w:sz w:val="20"/>
          <w:szCs w:val="20"/>
        </w:rPr>
        <w:t>ии и ее</w:t>
      </w:r>
      <w:proofErr w:type="gramEnd"/>
      <w:r w:rsidRPr="002D48CD">
        <w:rPr>
          <w:rFonts w:ascii="Times New Roman" w:hAnsi="Times New Roman" w:cs="Times New Roman"/>
          <w:sz w:val="20"/>
          <w:szCs w:val="20"/>
        </w:rPr>
        <w:t xml:space="preserve"> руководителях в следующих реестрах:</w:t>
      </w:r>
    </w:p>
    <w:p w:rsidR="0003148C" w:rsidRPr="002D48CD" w:rsidRDefault="0003148C" w:rsidP="0003148C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D48CD">
        <w:rPr>
          <w:rFonts w:ascii="Times New Roman" w:hAnsi="Times New Roman" w:cs="Times New Roman"/>
          <w:sz w:val="20"/>
          <w:szCs w:val="20"/>
        </w:rPr>
        <w:t>•</w:t>
      </w:r>
      <w:r w:rsidRPr="002D48C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D48CD">
        <w:rPr>
          <w:rFonts w:ascii="Times New Roman" w:hAnsi="Times New Roman" w:cs="Times New Roman"/>
          <w:sz w:val="20"/>
          <w:szCs w:val="20"/>
        </w:rPr>
        <w:t>Списке</w:t>
      </w:r>
      <w:proofErr w:type="gramEnd"/>
      <w:r w:rsidRPr="002D48CD">
        <w:rPr>
          <w:rFonts w:ascii="Times New Roman" w:hAnsi="Times New Roman" w:cs="Times New Roman"/>
          <w:sz w:val="20"/>
          <w:szCs w:val="20"/>
        </w:rPr>
        <w:t xml:space="preserve"> недействующих юридических лиц (http://www.vestnik-gosreg.ru/publ/fz83/);</w:t>
      </w:r>
    </w:p>
    <w:p w:rsidR="0003148C" w:rsidRPr="002D48CD" w:rsidRDefault="0003148C" w:rsidP="0003148C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D48CD">
        <w:rPr>
          <w:rFonts w:ascii="Times New Roman" w:hAnsi="Times New Roman" w:cs="Times New Roman"/>
          <w:sz w:val="20"/>
          <w:szCs w:val="20"/>
        </w:rPr>
        <w:t>•</w:t>
      </w:r>
      <w:r w:rsidRPr="002D48C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D48CD">
        <w:rPr>
          <w:rFonts w:ascii="Times New Roman" w:hAnsi="Times New Roman" w:cs="Times New Roman"/>
          <w:sz w:val="20"/>
          <w:szCs w:val="20"/>
        </w:rPr>
        <w:t>Списке</w:t>
      </w:r>
      <w:proofErr w:type="gramEnd"/>
      <w:r w:rsidRPr="002D48CD">
        <w:rPr>
          <w:rFonts w:ascii="Times New Roman" w:hAnsi="Times New Roman" w:cs="Times New Roman"/>
          <w:sz w:val="20"/>
          <w:szCs w:val="20"/>
        </w:rPr>
        <w:t xml:space="preserve"> адресов массовой регистрации на сайте Федеральной налоговой службы (https://egrul.nalog.ru/);</w:t>
      </w:r>
    </w:p>
    <w:p w:rsidR="0003148C" w:rsidRPr="002D48CD" w:rsidRDefault="0003148C" w:rsidP="0003148C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D48CD">
        <w:rPr>
          <w:rFonts w:ascii="Times New Roman" w:hAnsi="Times New Roman" w:cs="Times New Roman"/>
          <w:sz w:val="20"/>
          <w:szCs w:val="20"/>
        </w:rPr>
        <w:t>•</w:t>
      </w:r>
      <w:r w:rsidRPr="002D48C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D48CD">
        <w:rPr>
          <w:rFonts w:ascii="Times New Roman" w:hAnsi="Times New Roman" w:cs="Times New Roman"/>
          <w:sz w:val="20"/>
          <w:szCs w:val="20"/>
        </w:rPr>
        <w:t>Списке</w:t>
      </w:r>
      <w:proofErr w:type="gramEnd"/>
      <w:r w:rsidRPr="002D48CD">
        <w:rPr>
          <w:rFonts w:ascii="Times New Roman" w:hAnsi="Times New Roman" w:cs="Times New Roman"/>
          <w:sz w:val="20"/>
          <w:szCs w:val="20"/>
        </w:rPr>
        <w:t xml:space="preserve"> дисквалифицированных лиц (https://egrul.nalog.ru/);</w:t>
      </w:r>
    </w:p>
    <w:p w:rsidR="0003148C" w:rsidRPr="002D48CD" w:rsidRDefault="0003148C" w:rsidP="0003148C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D48CD">
        <w:rPr>
          <w:rFonts w:ascii="Times New Roman" w:hAnsi="Times New Roman" w:cs="Times New Roman"/>
          <w:sz w:val="20"/>
          <w:szCs w:val="20"/>
        </w:rPr>
        <w:t>•</w:t>
      </w:r>
      <w:r w:rsidRPr="002D48C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D48CD">
        <w:rPr>
          <w:rFonts w:ascii="Times New Roman" w:hAnsi="Times New Roman" w:cs="Times New Roman"/>
          <w:sz w:val="20"/>
          <w:szCs w:val="20"/>
        </w:rPr>
        <w:t>Списке</w:t>
      </w:r>
      <w:proofErr w:type="gramEnd"/>
      <w:r w:rsidRPr="002D48CD">
        <w:rPr>
          <w:rFonts w:ascii="Times New Roman" w:hAnsi="Times New Roman" w:cs="Times New Roman"/>
          <w:sz w:val="20"/>
          <w:szCs w:val="20"/>
        </w:rPr>
        <w:t xml:space="preserve"> организаций – должников (http://fssprus.ru/iss/ip/);</w:t>
      </w:r>
    </w:p>
    <w:p w:rsidR="0003148C" w:rsidRPr="002D48CD" w:rsidRDefault="0003148C" w:rsidP="0003148C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D48CD">
        <w:rPr>
          <w:rFonts w:ascii="Times New Roman" w:hAnsi="Times New Roman" w:cs="Times New Roman"/>
          <w:sz w:val="20"/>
          <w:szCs w:val="20"/>
        </w:rPr>
        <w:t>з)</w:t>
      </w:r>
      <w:r w:rsidRPr="002D48CD">
        <w:rPr>
          <w:rFonts w:ascii="Times New Roman" w:hAnsi="Times New Roman" w:cs="Times New Roman"/>
          <w:sz w:val="20"/>
          <w:szCs w:val="20"/>
        </w:rPr>
        <w:tab/>
        <w:t>Отсутствие по данным информационного ресурса «Картотека арбитражных дел» и ведущегося Федеральной службой судебных приставов списка организаций – должников у Сторонней организации подлежащей взысканию задолженности в размере, превышающем 60 процентов от стоимости активов контрагента</w:t>
      </w:r>
    </w:p>
    <w:p w:rsidR="0003148C" w:rsidRPr="002D48CD" w:rsidRDefault="0003148C" w:rsidP="0003148C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D48CD">
        <w:rPr>
          <w:rFonts w:ascii="Times New Roman" w:hAnsi="Times New Roman" w:cs="Times New Roman"/>
          <w:sz w:val="20"/>
          <w:szCs w:val="20"/>
        </w:rPr>
        <w:t>и)</w:t>
      </w:r>
      <w:r w:rsidRPr="002D48CD">
        <w:rPr>
          <w:rFonts w:ascii="Times New Roman" w:hAnsi="Times New Roman" w:cs="Times New Roman"/>
          <w:sz w:val="20"/>
          <w:szCs w:val="20"/>
        </w:rPr>
        <w:tab/>
        <w:t xml:space="preserve">Отсутствие задержки платежей в адрес Компании, если таковые были, </w:t>
      </w:r>
    </w:p>
    <w:p w:rsidR="0003148C" w:rsidRPr="002808EB" w:rsidRDefault="0003148C" w:rsidP="0003148C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808EB">
        <w:rPr>
          <w:rFonts w:ascii="Times New Roman" w:hAnsi="Times New Roman" w:cs="Times New Roman"/>
          <w:sz w:val="20"/>
          <w:szCs w:val="20"/>
        </w:rPr>
        <w:t>к)</w:t>
      </w:r>
      <w:r w:rsidRPr="002808EB">
        <w:rPr>
          <w:rFonts w:ascii="Times New Roman" w:hAnsi="Times New Roman" w:cs="Times New Roman"/>
          <w:sz w:val="20"/>
          <w:szCs w:val="20"/>
        </w:rPr>
        <w:tab/>
        <w:t>Наличие антикоррупционной политики и кодекса корпоративной этики или предоставление согласия соблюдать Антикоррупционную политику Компании в части требований о соблюдении законодательства о противодействии коррупции и легализации доходов, полученных преступным путем, а также законодательства об охране здоровья граждан.</w:t>
      </w:r>
    </w:p>
    <w:p w:rsidR="0003148C" w:rsidRPr="002D48CD" w:rsidRDefault="0003148C" w:rsidP="0003148C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D48CD">
        <w:rPr>
          <w:rFonts w:ascii="Times New Roman" w:hAnsi="Times New Roman" w:cs="Times New Roman"/>
          <w:sz w:val="20"/>
          <w:szCs w:val="20"/>
        </w:rPr>
        <w:t>1</w:t>
      </w:r>
      <w:r w:rsidR="002D48CD">
        <w:rPr>
          <w:rFonts w:ascii="Times New Roman" w:hAnsi="Times New Roman" w:cs="Times New Roman"/>
          <w:sz w:val="20"/>
          <w:szCs w:val="20"/>
        </w:rPr>
        <w:t>4</w:t>
      </w:r>
      <w:r w:rsidRPr="002D48CD">
        <w:rPr>
          <w:rFonts w:ascii="Times New Roman" w:hAnsi="Times New Roman" w:cs="Times New Roman"/>
          <w:sz w:val="20"/>
          <w:szCs w:val="20"/>
        </w:rPr>
        <w:t>)</w:t>
      </w:r>
      <w:r w:rsidRPr="002D48CD">
        <w:rPr>
          <w:rFonts w:ascii="Times New Roman" w:hAnsi="Times New Roman" w:cs="Times New Roman"/>
          <w:sz w:val="20"/>
          <w:szCs w:val="20"/>
        </w:rPr>
        <w:tab/>
        <w:t>Выписка из штатного расписания Сторонней организации с перечнем должностей (должности) ли</w:t>
      </w:r>
      <w:proofErr w:type="gramStart"/>
      <w:r w:rsidRPr="002D48CD">
        <w:rPr>
          <w:rFonts w:ascii="Times New Roman" w:hAnsi="Times New Roman" w:cs="Times New Roman"/>
          <w:sz w:val="20"/>
          <w:szCs w:val="20"/>
        </w:rPr>
        <w:t>ц(</w:t>
      </w:r>
      <w:proofErr w:type="gramEnd"/>
      <w:r w:rsidRPr="002D48CD">
        <w:rPr>
          <w:rFonts w:ascii="Times New Roman" w:hAnsi="Times New Roman" w:cs="Times New Roman"/>
          <w:sz w:val="20"/>
          <w:szCs w:val="20"/>
        </w:rPr>
        <w:t>а), ответственных(ого) за вопросы качества, и должностные инструкции Сторонней организации (копия, заверенная руководителем и скрепленная печатью Сторонней организации);</w:t>
      </w:r>
    </w:p>
    <w:p w:rsidR="0003148C" w:rsidRPr="002D48CD" w:rsidRDefault="0003148C" w:rsidP="0003148C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D48CD">
        <w:rPr>
          <w:rFonts w:ascii="Times New Roman" w:hAnsi="Times New Roman" w:cs="Times New Roman"/>
          <w:sz w:val="20"/>
          <w:szCs w:val="20"/>
        </w:rPr>
        <w:t>1</w:t>
      </w:r>
      <w:r w:rsidR="002D48CD">
        <w:rPr>
          <w:rFonts w:ascii="Times New Roman" w:hAnsi="Times New Roman" w:cs="Times New Roman"/>
          <w:sz w:val="20"/>
          <w:szCs w:val="20"/>
        </w:rPr>
        <w:t>5</w:t>
      </w:r>
      <w:r w:rsidRPr="002D48CD">
        <w:rPr>
          <w:rFonts w:ascii="Times New Roman" w:hAnsi="Times New Roman" w:cs="Times New Roman"/>
          <w:sz w:val="20"/>
          <w:szCs w:val="20"/>
        </w:rPr>
        <w:t>)</w:t>
      </w:r>
      <w:r w:rsidRPr="002D48CD">
        <w:rPr>
          <w:rFonts w:ascii="Times New Roman" w:hAnsi="Times New Roman" w:cs="Times New Roman"/>
          <w:sz w:val="20"/>
          <w:szCs w:val="20"/>
        </w:rPr>
        <w:tab/>
        <w:t>Гарантийное письмо Сторонней организации, подписанное руководителем и скрепленное печатью Сторонней организации, о выполнении следующих условий:</w:t>
      </w:r>
    </w:p>
    <w:p w:rsidR="0003148C" w:rsidRPr="002D48CD" w:rsidRDefault="0003148C" w:rsidP="0003148C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D48CD">
        <w:rPr>
          <w:rFonts w:ascii="Times New Roman" w:hAnsi="Times New Roman" w:cs="Times New Roman"/>
          <w:sz w:val="20"/>
          <w:szCs w:val="20"/>
        </w:rPr>
        <w:t>а)</w:t>
      </w:r>
      <w:r w:rsidRPr="002D48CD">
        <w:rPr>
          <w:rFonts w:ascii="Times New Roman" w:hAnsi="Times New Roman" w:cs="Times New Roman"/>
          <w:sz w:val="20"/>
          <w:szCs w:val="20"/>
        </w:rPr>
        <w:tab/>
        <w:t xml:space="preserve">Наличие возможности осуществлять сбор единиц продукции, в отношении которых поступили жалобы по качеству, и безотлагательно пересылать их в АО «Фармимэкс» (отзыв продукции); </w:t>
      </w:r>
    </w:p>
    <w:p w:rsidR="0003148C" w:rsidRPr="002D48CD" w:rsidRDefault="0003148C" w:rsidP="0003148C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D48CD">
        <w:rPr>
          <w:rFonts w:ascii="Times New Roman" w:hAnsi="Times New Roman" w:cs="Times New Roman"/>
          <w:sz w:val="20"/>
          <w:szCs w:val="20"/>
        </w:rPr>
        <w:t>б)</w:t>
      </w:r>
      <w:r w:rsidRPr="002D48CD">
        <w:rPr>
          <w:rFonts w:ascii="Times New Roman" w:hAnsi="Times New Roman" w:cs="Times New Roman"/>
          <w:sz w:val="20"/>
          <w:szCs w:val="20"/>
        </w:rPr>
        <w:tab/>
        <w:t>Наличие возможности отправлять уведомления об отзыве продукции конечным пользователям;</w:t>
      </w:r>
    </w:p>
    <w:p w:rsidR="0003148C" w:rsidRPr="002D48CD" w:rsidRDefault="0003148C" w:rsidP="0003148C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D48CD">
        <w:rPr>
          <w:rFonts w:ascii="Times New Roman" w:hAnsi="Times New Roman" w:cs="Times New Roman"/>
          <w:sz w:val="20"/>
          <w:szCs w:val="20"/>
        </w:rPr>
        <w:t>в)</w:t>
      </w:r>
      <w:r w:rsidRPr="002D48CD">
        <w:rPr>
          <w:rFonts w:ascii="Times New Roman" w:hAnsi="Times New Roman" w:cs="Times New Roman"/>
          <w:sz w:val="20"/>
          <w:szCs w:val="20"/>
        </w:rPr>
        <w:tab/>
        <w:t xml:space="preserve">В </w:t>
      </w:r>
      <w:proofErr w:type="gramStart"/>
      <w:r w:rsidRPr="002D48CD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2D48CD">
        <w:rPr>
          <w:rFonts w:ascii="Times New Roman" w:hAnsi="Times New Roman" w:cs="Times New Roman"/>
          <w:sz w:val="20"/>
          <w:szCs w:val="20"/>
        </w:rPr>
        <w:t xml:space="preserve"> использования Сторонней организацией склада, на котором будет храниться продукция, возможность обеспечения допуска представителей АО «Фармимэкс» для проведения аудитов на склады Сторонней организации.</w:t>
      </w:r>
    </w:p>
    <w:p w:rsidR="002D48CD" w:rsidRDefault="0003148C" w:rsidP="0003148C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2D48CD">
        <w:rPr>
          <w:rFonts w:ascii="Times New Roman" w:hAnsi="Times New Roman" w:cs="Times New Roman"/>
          <w:sz w:val="20"/>
          <w:szCs w:val="20"/>
        </w:rPr>
        <w:t>1</w:t>
      </w:r>
      <w:r w:rsidR="002D48CD">
        <w:rPr>
          <w:rFonts w:ascii="Times New Roman" w:hAnsi="Times New Roman" w:cs="Times New Roman"/>
          <w:sz w:val="20"/>
          <w:szCs w:val="20"/>
        </w:rPr>
        <w:t>6</w:t>
      </w:r>
      <w:r w:rsidRPr="002D48CD">
        <w:rPr>
          <w:rFonts w:ascii="Times New Roman" w:hAnsi="Times New Roman" w:cs="Times New Roman"/>
          <w:sz w:val="20"/>
          <w:szCs w:val="20"/>
        </w:rPr>
        <w:t>)</w:t>
      </w:r>
      <w:r w:rsidRPr="002D48CD">
        <w:rPr>
          <w:rFonts w:ascii="Times New Roman" w:hAnsi="Times New Roman" w:cs="Times New Roman"/>
          <w:sz w:val="20"/>
          <w:szCs w:val="20"/>
        </w:rPr>
        <w:tab/>
        <w:t>Внутренние документы Сторонней организации, регламентирующие требования к складским помещениям и транспортировке продукции (включая поддержание режима по температуре и влажности на складе и во время транспортировки) (копии, заверенные руководителем и скрепленные печатью Сторонней организации).</w:t>
      </w:r>
    </w:p>
    <w:p w:rsidR="002D48CD" w:rsidRDefault="002D48CD" w:rsidP="0003148C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BD4933" w:rsidRDefault="00BD4933" w:rsidP="004E03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933" w:rsidRDefault="00BD4933" w:rsidP="004E03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4933" w:rsidSect="00814EA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334"/>
    <w:multiLevelType w:val="hybridMultilevel"/>
    <w:tmpl w:val="0B74C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4E12"/>
    <w:multiLevelType w:val="hybridMultilevel"/>
    <w:tmpl w:val="81A4F7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7C510E"/>
    <w:multiLevelType w:val="hybridMultilevel"/>
    <w:tmpl w:val="154E9CE0"/>
    <w:lvl w:ilvl="0" w:tplc="C1021FF4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1A3E6F"/>
    <w:multiLevelType w:val="hybridMultilevel"/>
    <w:tmpl w:val="4E58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C72CE"/>
    <w:multiLevelType w:val="hybridMultilevel"/>
    <w:tmpl w:val="4FD2BB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0DF6149"/>
    <w:multiLevelType w:val="hybridMultilevel"/>
    <w:tmpl w:val="1986B1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46398"/>
    <w:multiLevelType w:val="hybridMultilevel"/>
    <w:tmpl w:val="F12CDD44"/>
    <w:lvl w:ilvl="0" w:tplc="DEB2D44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9E"/>
    <w:rsid w:val="0003015F"/>
    <w:rsid w:val="0003148C"/>
    <w:rsid w:val="00091632"/>
    <w:rsid w:val="000C346B"/>
    <w:rsid w:val="000E2328"/>
    <w:rsid w:val="001C41F3"/>
    <w:rsid w:val="002808EB"/>
    <w:rsid w:val="002A1B06"/>
    <w:rsid w:val="002C31D9"/>
    <w:rsid w:val="002D48CD"/>
    <w:rsid w:val="003119F3"/>
    <w:rsid w:val="0033776F"/>
    <w:rsid w:val="00371A5D"/>
    <w:rsid w:val="0037598E"/>
    <w:rsid w:val="003831C1"/>
    <w:rsid w:val="00385D50"/>
    <w:rsid w:val="003D1ADA"/>
    <w:rsid w:val="003D3C1F"/>
    <w:rsid w:val="00406C0A"/>
    <w:rsid w:val="00477BD7"/>
    <w:rsid w:val="004826D8"/>
    <w:rsid w:val="004908A0"/>
    <w:rsid w:val="004A50BB"/>
    <w:rsid w:val="004E035C"/>
    <w:rsid w:val="00541699"/>
    <w:rsid w:val="005D238D"/>
    <w:rsid w:val="006271FB"/>
    <w:rsid w:val="00655993"/>
    <w:rsid w:val="006A2075"/>
    <w:rsid w:val="006B5C65"/>
    <w:rsid w:val="00714A9E"/>
    <w:rsid w:val="007444C6"/>
    <w:rsid w:val="00747C7B"/>
    <w:rsid w:val="0076616A"/>
    <w:rsid w:val="007717D8"/>
    <w:rsid w:val="007B7992"/>
    <w:rsid w:val="007F7A9B"/>
    <w:rsid w:val="00804AD9"/>
    <w:rsid w:val="00814EAB"/>
    <w:rsid w:val="00821791"/>
    <w:rsid w:val="00843712"/>
    <w:rsid w:val="00881727"/>
    <w:rsid w:val="008901E9"/>
    <w:rsid w:val="008D2D60"/>
    <w:rsid w:val="008D3562"/>
    <w:rsid w:val="0093050E"/>
    <w:rsid w:val="00940AD8"/>
    <w:rsid w:val="0094321B"/>
    <w:rsid w:val="00952B38"/>
    <w:rsid w:val="00995D91"/>
    <w:rsid w:val="009A5561"/>
    <w:rsid w:val="009D74B8"/>
    <w:rsid w:val="009E0DB3"/>
    <w:rsid w:val="009E41F8"/>
    <w:rsid w:val="009F5AB1"/>
    <w:rsid w:val="00A42125"/>
    <w:rsid w:val="00A5635A"/>
    <w:rsid w:val="00A61387"/>
    <w:rsid w:val="00A6770F"/>
    <w:rsid w:val="00B13DFA"/>
    <w:rsid w:val="00B42DD8"/>
    <w:rsid w:val="00B634A5"/>
    <w:rsid w:val="00BA4B68"/>
    <w:rsid w:val="00BB4F97"/>
    <w:rsid w:val="00BD4933"/>
    <w:rsid w:val="00BF7E1A"/>
    <w:rsid w:val="00C14D44"/>
    <w:rsid w:val="00C40CF0"/>
    <w:rsid w:val="00C84157"/>
    <w:rsid w:val="00CC2544"/>
    <w:rsid w:val="00CD12AD"/>
    <w:rsid w:val="00CF2C3D"/>
    <w:rsid w:val="00D6262E"/>
    <w:rsid w:val="00E065C7"/>
    <w:rsid w:val="00E524F2"/>
    <w:rsid w:val="00E526BE"/>
    <w:rsid w:val="00EA348B"/>
    <w:rsid w:val="00EA7EEF"/>
    <w:rsid w:val="00EB4ABF"/>
    <w:rsid w:val="00ED734F"/>
    <w:rsid w:val="00EF164E"/>
    <w:rsid w:val="00F3501E"/>
    <w:rsid w:val="00F877CE"/>
    <w:rsid w:val="00FE104B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23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4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0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23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yle6">
    <w:name w:val="Style6"/>
    <w:basedOn w:val="a"/>
    <w:uiPriority w:val="99"/>
    <w:rsid w:val="005D23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63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23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4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0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23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yle6">
    <w:name w:val="Style6"/>
    <w:basedOn w:val="a"/>
    <w:uiPriority w:val="99"/>
    <w:rsid w:val="005D23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63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s.korablev</dc:creator>
  <cp:lastModifiedBy>urist1_1</cp:lastModifiedBy>
  <cp:revision>6</cp:revision>
  <cp:lastPrinted>2019-07-15T10:47:00Z</cp:lastPrinted>
  <dcterms:created xsi:type="dcterms:W3CDTF">2019-06-24T08:59:00Z</dcterms:created>
  <dcterms:modified xsi:type="dcterms:W3CDTF">2020-03-20T15:18:00Z</dcterms:modified>
</cp:coreProperties>
</file>